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ADE9" w14:textId="7F1A6AD1" w:rsidR="00A64E16" w:rsidRDefault="001D37A1" w:rsidP="00993261">
      <w:pPr>
        <w:spacing w:after="120" w:line="264" w:lineRule="auto"/>
        <w:jc w:val="right"/>
      </w:pPr>
      <w:r>
        <w:t>January</w:t>
      </w:r>
      <w:r w:rsidR="00A64E16">
        <w:t xml:space="preserve"> 20</w:t>
      </w:r>
      <w:r>
        <w:t>2</w:t>
      </w:r>
      <w:r w:rsidR="009838F2">
        <w:t>2</w:t>
      </w:r>
    </w:p>
    <w:p w14:paraId="029E9A5B" w14:textId="11C1151F" w:rsidR="001D37A1" w:rsidRDefault="001D37A1" w:rsidP="00993261">
      <w:pPr>
        <w:spacing w:after="120" w:line="264" w:lineRule="auto"/>
      </w:pPr>
      <w:r>
        <w:t xml:space="preserve">Dear </w:t>
      </w:r>
      <w:r w:rsidR="00B976D2">
        <w:t xml:space="preserve">Second Chance Bouquets </w:t>
      </w:r>
      <w:r w:rsidR="009838F2">
        <w:t>Supporters &amp; Patrons</w:t>
      </w:r>
      <w:r>
        <w:t>,</w:t>
      </w:r>
    </w:p>
    <w:p w14:paraId="778EBE94" w14:textId="77777777" w:rsidR="00CB7842" w:rsidRDefault="00CB7842" w:rsidP="00CB7842">
      <w:pPr>
        <w:spacing w:after="120" w:line="264" w:lineRule="auto"/>
      </w:pPr>
      <w:r>
        <w:t>As you may know in 2020 we set a lofty goal of delivering 2,020 arrangements; but COVID-19 had other plans.  So in 2021 we revived that goal and updated it to deliver 2,021 arrangements in 2021.  As of today we have delivered 2,255 arrangements to 31 locations in and around the Omaha metro; and I still cannot believe we reached that number.  We not only exceeded our goal in arrangement delivery, but we set many firsts this year.  For example; we picked up flowers from three weddings on the same night three separate times this year and one night we even picked up flowers from four weddings. I have to laugh remembering that night and the scheduling and volunteers we needed to pull it off.  We attended two bridal fairs this year and we spread the message and passion of SCB to as many people as possible.  It has been a truly amazing year.</w:t>
      </w:r>
    </w:p>
    <w:p w14:paraId="3A32347E" w14:textId="772AE5F6" w:rsidR="00CB7842" w:rsidRDefault="00CB7842" w:rsidP="00CB7842">
      <w:pPr>
        <w:spacing w:after="120" w:line="264" w:lineRule="auto"/>
      </w:pPr>
      <w:r>
        <w:t xml:space="preserve">We have been so busy this year, being able to sit back and reflect on these past 12 months has been fun.  These past four months we added a very awesome and fun volunteer, Tim.  Tim was there every weekend at late hours working so hard, we are so thankful.  We have so many </w:t>
      </w:r>
      <w:r w:rsidR="00E97AD7">
        <w:t xml:space="preserve">other </w:t>
      </w:r>
      <w:r>
        <w:t xml:space="preserve">thanks to give: to our daughters for picking up and delivering flowers; my Mom for the many weekends she picked up flowers, even sometimes by herself; and my Dad who puts all our cards on sticks for the arrangements.  We could not do what we do without all this help.  We especially thank the Sorrows Family Farm for growing the most beautiful flowers and then letting me trample through their garden whenever needed to pick flowers for arrangements.  To Lia, whose backyard garden flowers brought joy to so many people.  To the many florists, brides and grooms, and families who contacted us to share their amazing flowers with residents… this is what we are all about, our community.  We are looking forward to this coming year and the amazing goals we will exceed and the residents we will bless. </w:t>
      </w:r>
    </w:p>
    <w:p w14:paraId="3314A203" w14:textId="15F51B74" w:rsidR="00CB7842" w:rsidRDefault="00CB7842" w:rsidP="00CB7842">
      <w:pPr>
        <w:spacing w:after="120" w:line="264" w:lineRule="auto"/>
      </w:pPr>
      <w:r>
        <w:t xml:space="preserve">As with many other charities this time of year, we also need your financial support to help make 2022 another banner year for SCB.  </w:t>
      </w:r>
      <w:r w:rsidR="00660177">
        <w:t xml:space="preserve">Producing our beautiful bouquets takes not only flowers and vases but also requires other supplies to aid in the preparation and delivery of our floral arrangements.  </w:t>
      </w:r>
      <w:r w:rsidR="00E97AD7">
        <w:t>If</w:t>
      </w:r>
      <w:r>
        <w:t xml:space="preserve"> you head to our website (</w:t>
      </w:r>
      <w:hyperlink r:id="rId7" w:history="1">
        <w:r w:rsidRPr="009F29C7">
          <w:rPr>
            <w:rStyle w:val="Hyperlink"/>
          </w:rPr>
          <w:t>www.secondchancebouquets.org/donate</w:t>
        </w:r>
      </w:hyperlink>
      <w:r>
        <w:t>) and click the DONATE NOW button, your generous donation will be used to bring joy and happiness to many Omaha area people</w:t>
      </w:r>
      <w:r w:rsidR="00660177">
        <w:t>; plus 100% of your monetary donation goes directly to creating and delivering our bouquets and donations to Second Chance Bouquets are tax deductible</w:t>
      </w:r>
    </w:p>
    <w:p w14:paraId="33B6DAA2" w14:textId="37B2471D" w:rsidR="00A22CBC" w:rsidRDefault="00A22CBC" w:rsidP="00993261">
      <w:pPr>
        <w:spacing w:after="120" w:line="264" w:lineRule="auto"/>
      </w:pPr>
      <w:r>
        <w:t xml:space="preserve">We could not do what we do without </w:t>
      </w:r>
      <w:r w:rsidRPr="004306CA">
        <w:rPr>
          <w:b/>
        </w:rPr>
        <w:t>YOU</w:t>
      </w:r>
      <w:r>
        <w:t xml:space="preserve">; your </w:t>
      </w:r>
      <w:r w:rsidR="00993261">
        <w:t>support</w:t>
      </w:r>
      <w:r>
        <w:t xml:space="preserve">, encouragement, and </w:t>
      </w:r>
      <w:r w:rsidR="00993261">
        <w:t>generosity</w:t>
      </w:r>
      <w:r>
        <w:t xml:space="preserve"> keep us going and </w:t>
      </w:r>
      <w:r w:rsidR="00993261">
        <w:t>confirm that</w:t>
      </w:r>
      <w:r>
        <w:t xml:space="preserve"> we are doing something great</w:t>
      </w:r>
      <w:r w:rsidR="00993261">
        <w:t xml:space="preserve"> for the community.</w:t>
      </w:r>
    </w:p>
    <w:p w14:paraId="6B0DE1CB" w14:textId="77777777" w:rsidR="00A22CBC" w:rsidRDefault="00A22CBC" w:rsidP="00993261">
      <w:pPr>
        <w:spacing w:after="120" w:line="264" w:lineRule="auto"/>
      </w:pPr>
    </w:p>
    <w:p w14:paraId="4A877F07" w14:textId="77777777" w:rsidR="001D37A1" w:rsidRDefault="001D37A1" w:rsidP="00BB422C">
      <w:pPr>
        <w:spacing w:after="0" w:line="240" w:lineRule="auto"/>
      </w:pPr>
    </w:p>
    <w:p w14:paraId="6EE229FA" w14:textId="4B210E2D" w:rsidR="00A64E16" w:rsidRDefault="00BB422C" w:rsidP="00BB422C">
      <w:pPr>
        <w:spacing w:after="0" w:line="240" w:lineRule="auto"/>
      </w:pPr>
      <w:r>
        <w:t>T</w:t>
      </w:r>
      <w:r w:rsidR="00A64E16">
        <w:t>hank you,</w:t>
      </w:r>
    </w:p>
    <w:p w14:paraId="75714DEF" w14:textId="77777777" w:rsidR="00BB422C" w:rsidRDefault="00BB422C" w:rsidP="00A64E16">
      <w:pPr>
        <w:spacing w:after="0" w:line="240" w:lineRule="auto"/>
      </w:pPr>
    </w:p>
    <w:p w14:paraId="16C7BC3E" w14:textId="77777777" w:rsidR="009E54BA" w:rsidRPr="00012835" w:rsidRDefault="009E54BA" w:rsidP="00BB422C">
      <w:pPr>
        <w:spacing w:after="0"/>
        <w:rPr>
          <w:rFonts w:ascii="Brush Script MT" w:hAnsi="Brush Script MT" w:cstheme="minorHAnsi"/>
          <w:sz w:val="40"/>
        </w:rPr>
      </w:pPr>
      <w:r w:rsidRPr="00012835">
        <w:rPr>
          <w:rFonts w:ascii="Brush Script MT" w:hAnsi="Brush Script MT" w:cstheme="minorHAnsi"/>
          <w:sz w:val="40"/>
        </w:rPr>
        <w:t xml:space="preserve">Eva C. </w:t>
      </w:r>
      <w:r w:rsidR="0098384C" w:rsidRPr="00012835">
        <w:rPr>
          <w:rFonts w:ascii="Brush Script MT" w:hAnsi="Brush Script MT" w:cstheme="minorHAnsi"/>
          <w:sz w:val="40"/>
        </w:rPr>
        <w:t>Cloward</w:t>
      </w:r>
    </w:p>
    <w:p w14:paraId="078D5817" w14:textId="77777777" w:rsidR="009E54BA" w:rsidRPr="009E54BA" w:rsidRDefault="00465241" w:rsidP="00BB422C">
      <w:pPr>
        <w:spacing w:after="0"/>
        <w:rPr>
          <w:rFonts w:cstheme="minorHAnsi"/>
        </w:rPr>
      </w:pPr>
      <w:r w:rsidRPr="009E54BA">
        <w:rPr>
          <w:rFonts w:cstheme="minorHAnsi"/>
        </w:rPr>
        <w:t>Executive Director</w:t>
      </w:r>
      <w:r w:rsidR="009E54BA" w:rsidRPr="009E54BA">
        <w:rPr>
          <w:rFonts w:cstheme="minorHAnsi"/>
        </w:rPr>
        <w:t xml:space="preserve">, </w:t>
      </w:r>
      <w:r w:rsidRPr="009E54BA">
        <w:rPr>
          <w:rFonts w:cstheme="minorHAnsi"/>
        </w:rPr>
        <w:t>Second Chance Bouquets</w:t>
      </w:r>
    </w:p>
    <w:sectPr w:rsidR="009E54BA" w:rsidRPr="009E54BA" w:rsidSect="00A64E16">
      <w:headerReference w:type="default" r:id="rId8"/>
      <w:footerReference w:type="default" r:id="rId9"/>
      <w:pgSz w:w="12240" w:h="15840" w:code="1"/>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E2E2" w14:textId="77777777" w:rsidR="009C2F2B" w:rsidRDefault="009C2F2B" w:rsidP="00B06082">
      <w:pPr>
        <w:spacing w:after="0" w:line="240" w:lineRule="auto"/>
      </w:pPr>
      <w:r>
        <w:separator/>
      </w:r>
    </w:p>
  </w:endnote>
  <w:endnote w:type="continuationSeparator" w:id="0">
    <w:p w14:paraId="5A7F43CC" w14:textId="77777777" w:rsidR="009C2F2B" w:rsidRDefault="009C2F2B" w:rsidP="00B0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5EF6" w14:textId="77777777" w:rsidR="00A64E16" w:rsidRDefault="00A64E16" w:rsidP="00A64E16">
    <w:pPr>
      <w:pStyle w:val="Footer"/>
      <w:jc w:val="center"/>
      <w:rPr>
        <w:sz w:val="24"/>
      </w:rPr>
    </w:pPr>
    <w:r>
      <w:rPr>
        <w:sz w:val="24"/>
      </w:rPr>
      <w:t xml:space="preserve">Visit us at: </w:t>
    </w:r>
    <w:hyperlink r:id="rId1" w:history="1">
      <w:r w:rsidRPr="005248AA">
        <w:rPr>
          <w:rStyle w:val="Hyperlink"/>
          <w:sz w:val="24"/>
        </w:rPr>
        <w:t>www.SECONDCHANCEBOUQUETS.org</w:t>
      </w:r>
    </w:hyperlink>
  </w:p>
  <w:p w14:paraId="3E11F0D6" w14:textId="77777777" w:rsidR="009A355C" w:rsidRPr="00A64E16" w:rsidRDefault="00A64E16" w:rsidP="00A64E16">
    <w:pPr>
      <w:pStyle w:val="Footer"/>
      <w:jc w:val="center"/>
      <w:rPr>
        <w:sz w:val="24"/>
      </w:rPr>
    </w:pPr>
    <w:r>
      <w:rPr>
        <w:sz w:val="24"/>
      </w:rPr>
      <w:t xml:space="preserve">Like us on Facebook: </w:t>
    </w:r>
    <w:hyperlink r:id="rId2" w:history="1">
      <w:r w:rsidRPr="005248AA">
        <w:rPr>
          <w:rStyle w:val="Hyperlink"/>
          <w:sz w:val="24"/>
        </w:rPr>
        <w:t>www.facebook.com/secondchancebouquets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F34F" w14:textId="77777777" w:rsidR="009C2F2B" w:rsidRDefault="009C2F2B" w:rsidP="00B06082">
      <w:pPr>
        <w:spacing w:after="0" w:line="240" w:lineRule="auto"/>
      </w:pPr>
      <w:r>
        <w:separator/>
      </w:r>
    </w:p>
  </w:footnote>
  <w:footnote w:type="continuationSeparator" w:id="0">
    <w:p w14:paraId="16CA0E35" w14:textId="77777777" w:rsidR="009C2F2B" w:rsidRDefault="009C2F2B" w:rsidP="00B06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A00E" w14:textId="77777777" w:rsidR="00BD51C1" w:rsidRPr="0007452E" w:rsidRDefault="009C2F2B" w:rsidP="00646780">
    <w:pPr>
      <w:pStyle w:val="Header"/>
      <w:rPr>
        <w:rFonts w:ascii="Lucida Calligraphy" w:hAnsi="Lucida Calligraphy"/>
        <w:b/>
        <w:color w:val="00B050"/>
        <w:sz w:val="32"/>
      </w:rPr>
    </w:pPr>
    <w:r>
      <w:rPr>
        <w:noProof/>
      </w:rPr>
      <w:pict w14:anchorId="30210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5pt;margin-top:-20.25pt;width:1in;height:79.5pt;z-index:251659264;mso-position-horizontal-relative:text;mso-position-vertical-relative:text;mso-width-relative:page;mso-height-relative:page">
          <v:imagedata r:id="rId1" o:title="B&amp;W Flower with background"/>
          <w10:wrap type="square"/>
        </v:shape>
      </w:pict>
    </w:r>
    <w:r w:rsidR="00646780">
      <w:rPr>
        <w:rFonts w:ascii="Lucida Calligraphy" w:hAnsi="Lucida Calligraphy"/>
        <w:b/>
        <w:color w:val="00B050"/>
        <w:sz w:val="48"/>
        <w14:textOutline w14:w="9525" w14:cap="rnd" w14:cmpd="sng" w14:algn="ctr">
          <w14:solidFill>
            <w14:srgbClr w14:val="000000"/>
          </w14:solidFill>
          <w14:prstDash w14:val="solid"/>
          <w14:bevel/>
        </w14:textOutline>
      </w:rPr>
      <w:t xml:space="preserve"> </w:t>
    </w:r>
    <w:r w:rsidR="00BD51C1" w:rsidRPr="006028E8">
      <w:rPr>
        <w:rFonts w:ascii="Lucida Calligraphy" w:hAnsi="Lucida Calligraphy"/>
        <w:b/>
        <w:color w:val="00B050"/>
        <w:sz w:val="48"/>
        <w14:textOutline w14:w="9525" w14:cap="rnd" w14:cmpd="sng" w14:algn="ctr">
          <w14:solidFill>
            <w14:srgbClr w14:val="000000"/>
          </w14:solidFill>
          <w14:prstDash w14:val="solid"/>
          <w14:bevel/>
        </w14:textOutline>
      </w:rPr>
      <w:t>Second</w:t>
    </w:r>
    <w:r w:rsidR="00646780">
      <w:rPr>
        <w:rFonts w:ascii="Lucida Calligraphy" w:hAnsi="Lucida Calligraphy"/>
        <w:b/>
        <w:color w:val="00B050"/>
        <w:sz w:val="48"/>
        <w14:textOutline w14:w="9525" w14:cap="rnd" w14:cmpd="sng" w14:algn="ctr">
          <w14:solidFill>
            <w14:srgbClr w14:val="000000"/>
          </w14:solidFill>
          <w14:prstDash w14:val="solid"/>
          <w14:bevel/>
        </w14:textOutline>
      </w:rPr>
      <w:tab/>
    </w:r>
    <w:r w:rsidR="00BD51C1" w:rsidRPr="006028E8">
      <w:rPr>
        <w:rFonts w:ascii="Lucida Calligraphy" w:hAnsi="Lucida Calligraphy"/>
        <w:b/>
        <w:color w:val="00B050"/>
        <w:sz w:val="48"/>
        <w14:textOutline w14:w="9525" w14:cap="rnd" w14:cmpd="sng" w14:algn="ctr">
          <w14:solidFill>
            <w14:srgbClr w14:val="000000"/>
          </w14:solidFill>
          <w14:prstDash w14:val="solid"/>
          <w14:bevel/>
        </w14:textOutline>
      </w:rPr>
      <w:t xml:space="preserve"> Chance Bouquets</w:t>
    </w:r>
  </w:p>
  <w:p w14:paraId="4C8A01FE" w14:textId="77777777" w:rsidR="00B06082" w:rsidRPr="00BD51C1" w:rsidRDefault="00B06082" w:rsidP="00BD5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011F"/>
    <w:multiLevelType w:val="hybridMultilevel"/>
    <w:tmpl w:val="D3E8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082"/>
    <w:rsid w:val="00012835"/>
    <w:rsid w:val="00031D97"/>
    <w:rsid w:val="0007452E"/>
    <w:rsid w:val="000B1628"/>
    <w:rsid w:val="00134394"/>
    <w:rsid w:val="001A5F03"/>
    <w:rsid w:val="001D1D9B"/>
    <w:rsid w:val="001D37A1"/>
    <w:rsid w:val="00266B3C"/>
    <w:rsid w:val="002E28D8"/>
    <w:rsid w:val="002E2967"/>
    <w:rsid w:val="00376C1E"/>
    <w:rsid w:val="00386DF8"/>
    <w:rsid w:val="00465241"/>
    <w:rsid w:val="004B58AD"/>
    <w:rsid w:val="004D48BB"/>
    <w:rsid w:val="004F36D2"/>
    <w:rsid w:val="00525422"/>
    <w:rsid w:val="006371C5"/>
    <w:rsid w:val="00646780"/>
    <w:rsid w:val="00660177"/>
    <w:rsid w:val="00667BC3"/>
    <w:rsid w:val="007459D4"/>
    <w:rsid w:val="00785AF2"/>
    <w:rsid w:val="00793DBF"/>
    <w:rsid w:val="008F27A5"/>
    <w:rsid w:val="008F5ADB"/>
    <w:rsid w:val="00960035"/>
    <w:rsid w:val="0098384C"/>
    <w:rsid w:val="009838F2"/>
    <w:rsid w:val="00993261"/>
    <w:rsid w:val="00994B2E"/>
    <w:rsid w:val="009A355C"/>
    <w:rsid w:val="009C2F2B"/>
    <w:rsid w:val="009E53C6"/>
    <w:rsid w:val="009E54BA"/>
    <w:rsid w:val="00A22CBC"/>
    <w:rsid w:val="00A64E16"/>
    <w:rsid w:val="00A66553"/>
    <w:rsid w:val="00AA4B32"/>
    <w:rsid w:val="00AB7CB1"/>
    <w:rsid w:val="00AE121D"/>
    <w:rsid w:val="00B06082"/>
    <w:rsid w:val="00B45FFF"/>
    <w:rsid w:val="00B537DC"/>
    <w:rsid w:val="00B64D84"/>
    <w:rsid w:val="00B70C5D"/>
    <w:rsid w:val="00B85608"/>
    <w:rsid w:val="00B976D2"/>
    <w:rsid w:val="00BB422C"/>
    <w:rsid w:val="00BD51C1"/>
    <w:rsid w:val="00C018A2"/>
    <w:rsid w:val="00C07D8E"/>
    <w:rsid w:val="00C16A39"/>
    <w:rsid w:val="00C716E3"/>
    <w:rsid w:val="00C72A1A"/>
    <w:rsid w:val="00C97DC4"/>
    <w:rsid w:val="00CB7842"/>
    <w:rsid w:val="00CC67BD"/>
    <w:rsid w:val="00D05E17"/>
    <w:rsid w:val="00D31604"/>
    <w:rsid w:val="00D57E5B"/>
    <w:rsid w:val="00E24690"/>
    <w:rsid w:val="00E34DBF"/>
    <w:rsid w:val="00E97AD7"/>
    <w:rsid w:val="00FC270E"/>
    <w:rsid w:val="00FD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7248F"/>
  <w15:docId w15:val="{D6287335-B549-42DB-90BF-A9757656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82"/>
    <w:rPr>
      <w:rFonts w:ascii="Tahoma" w:hAnsi="Tahoma" w:cs="Tahoma"/>
      <w:sz w:val="16"/>
      <w:szCs w:val="16"/>
    </w:rPr>
  </w:style>
  <w:style w:type="paragraph" w:styleId="Header">
    <w:name w:val="header"/>
    <w:basedOn w:val="Normal"/>
    <w:link w:val="HeaderChar"/>
    <w:uiPriority w:val="99"/>
    <w:unhideWhenUsed/>
    <w:rsid w:val="00B06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082"/>
  </w:style>
  <w:style w:type="paragraph" w:styleId="Footer">
    <w:name w:val="footer"/>
    <w:basedOn w:val="Normal"/>
    <w:link w:val="FooterChar"/>
    <w:uiPriority w:val="99"/>
    <w:unhideWhenUsed/>
    <w:rsid w:val="00B06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082"/>
  </w:style>
  <w:style w:type="character" w:styleId="Hyperlink">
    <w:name w:val="Hyperlink"/>
    <w:basedOn w:val="DefaultParagraphFont"/>
    <w:uiPriority w:val="99"/>
    <w:unhideWhenUsed/>
    <w:rsid w:val="009E54BA"/>
    <w:rPr>
      <w:color w:val="0000FF" w:themeColor="hyperlink"/>
      <w:u w:val="single"/>
    </w:rPr>
  </w:style>
  <w:style w:type="paragraph" w:styleId="ListParagraph">
    <w:name w:val="List Paragraph"/>
    <w:basedOn w:val="Normal"/>
    <w:uiPriority w:val="34"/>
    <w:qFormat/>
    <w:rsid w:val="00A64E16"/>
    <w:pPr>
      <w:spacing w:after="160" w:line="259" w:lineRule="auto"/>
      <w:ind w:left="720"/>
      <w:contextualSpacing/>
    </w:pPr>
  </w:style>
  <w:style w:type="character" w:styleId="FollowedHyperlink">
    <w:name w:val="FollowedHyperlink"/>
    <w:basedOn w:val="DefaultParagraphFont"/>
    <w:uiPriority w:val="99"/>
    <w:semiHidden/>
    <w:unhideWhenUsed/>
    <w:rsid w:val="00BB42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ondchancebouquets.org/do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secondchancebouquets" TargetMode="External"/><Relationship Id="rId1" Type="http://schemas.openxmlformats.org/officeDocument/2006/relationships/hyperlink" Target="http://www.SECONDCHANCEBOUQUE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Bellevue Soccer Club
PO Box 373 Bellevue NE 68005
(402) 291-0886</vt:lpstr>
    </vt:vector>
  </TitlesOfParts>
  <Company>USSTRATCOM</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Bellevue Soccer Club
PO Box 373 Bellevue NE 68005
(402) 291-0886</dc:title>
  <dc:creator>Cloward Kevin J CONTR USSTRATCOM/J91</dc:creator>
  <cp:lastModifiedBy>Alex Rogan</cp:lastModifiedBy>
  <cp:revision>2</cp:revision>
  <cp:lastPrinted>2021-12-13T13:18:00Z</cp:lastPrinted>
  <dcterms:created xsi:type="dcterms:W3CDTF">2022-01-09T22:10:00Z</dcterms:created>
  <dcterms:modified xsi:type="dcterms:W3CDTF">2022-01-09T22:10:00Z</dcterms:modified>
</cp:coreProperties>
</file>